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8" w:type="dxa"/>
        <w:tblInd w:w="-108" w:type="dxa"/>
        <w:tblBorders>
          <w:top w:val="single" w:sz="4" w:space="0" w:color="505050"/>
          <w:left w:val="single" w:sz="4" w:space="0" w:color="505050"/>
          <w:bottom w:val="single" w:sz="4" w:space="0" w:color="505050"/>
          <w:right w:val="single" w:sz="4" w:space="0" w:color="505050"/>
          <w:insideH w:val="single" w:sz="4" w:space="0" w:color="505050"/>
          <w:insideV w:val="single" w:sz="4" w:space="0" w:color="50505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6663"/>
      </w:tblGrid>
      <w:tr w:rsidR="00D4763D" w:rsidRPr="00D4763D" w:rsidTr="008C3FCF">
        <w:trPr>
          <w:trHeight w:val="412"/>
        </w:trPr>
        <w:tc>
          <w:tcPr>
            <w:tcW w:w="10168" w:type="dxa"/>
            <w:gridSpan w:val="2"/>
            <w:shd w:val="clear" w:color="auto" w:fill="505050"/>
          </w:tcPr>
          <w:p w:rsidR="00D4763D" w:rsidRPr="008C3FCF" w:rsidRDefault="00D4763D" w:rsidP="00D4763D">
            <w:pPr>
              <w:autoSpaceDE w:val="0"/>
              <w:autoSpaceDN w:val="0"/>
              <w:adjustRightInd w:val="0"/>
              <w:spacing w:after="0" w:line="201" w:lineRule="atLeast"/>
              <w:ind w:left="0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C3FCF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Charging Issues</w:t>
            </w:r>
          </w:p>
        </w:tc>
      </w:tr>
      <w:tr w:rsidR="003A4B69" w:rsidRPr="00D4763D" w:rsidTr="008C3FCF">
        <w:trPr>
          <w:trHeight w:val="278"/>
        </w:trPr>
        <w:tc>
          <w:tcPr>
            <w:tcW w:w="3505" w:type="dxa"/>
            <w:shd w:val="clear" w:color="auto" w:fill="505050"/>
          </w:tcPr>
          <w:p w:rsidR="003A4B69" w:rsidRPr="008C3FCF" w:rsidRDefault="003A4B69" w:rsidP="003A4B69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8C3FCF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Problem</w:t>
            </w:r>
          </w:p>
        </w:tc>
        <w:tc>
          <w:tcPr>
            <w:tcW w:w="6663" w:type="dxa"/>
            <w:shd w:val="clear" w:color="auto" w:fill="505050"/>
          </w:tcPr>
          <w:p w:rsidR="003A4B69" w:rsidRPr="008C3FCF" w:rsidRDefault="003A4B69" w:rsidP="003A4B69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8C3FCF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Correction</w:t>
            </w:r>
          </w:p>
        </w:tc>
      </w:tr>
      <w:tr w:rsidR="003A4B69" w:rsidRPr="00D4763D" w:rsidTr="000268DD">
        <w:trPr>
          <w:trHeight w:val="1255"/>
        </w:trPr>
        <w:tc>
          <w:tcPr>
            <w:tcW w:w="3505" w:type="dxa"/>
            <w:shd w:val="clear" w:color="auto" w:fill="A8AAB0"/>
          </w:tcPr>
          <w:p w:rsidR="003A4B69" w:rsidRPr="00DA3941" w:rsidRDefault="003A4B69" w:rsidP="003A4B69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color w:val="FFFFFF" w:themeColor="background1"/>
                <w:szCs w:val="20"/>
              </w:rPr>
            </w:pPr>
            <w:r w:rsidRPr="00DA3941">
              <w:rPr>
                <w:rFonts w:cs="Arial"/>
                <w:color w:val="FFFFFF" w:themeColor="background1"/>
                <w:szCs w:val="20"/>
              </w:rPr>
              <w:t>Charging indicator light does not appear.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3A4B69" w:rsidRPr="00D4763D" w:rsidRDefault="003A4B69" w:rsidP="003A4B6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D4763D">
              <w:rPr>
                <w:rFonts w:cs="Arial"/>
                <w:szCs w:val="20"/>
              </w:rPr>
              <w:t>1. Ensure that the Control Unit is fully engaged in the Charging Cradle.</w:t>
            </w:r>
          </w:p>
          <w:p w:rsidR="003A4B69" w:rsidRPr="00D4763D" w:rsidRDefault="003A4B69" w:rsidP="003A4B6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D4763D">
              <w:rPr>
                <w:rFonts w:cs="Arial"/>
                <w:szCs w:val="20"/>
              </w:rPr>
              <w:t>2. Confirm that the Power Adaptor is plugged into wall receptacle with power.</w:t>
            </w:r>
          </w:p>
          <w:p w:rsidR="006367FA" w:rsidRPr="00D4763D" w:rsidRDefault="006367FA" w:rsidP="003A4B6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D4763D">
              <w:rPr>
                <w:rFonts w:cs="Arial"/>
                <w:szCs w:val="20"/>
              </w:rPr>
              <w:t>3. Confirm that the UK plug adaptor is properly inserted in the Power Adaptor.</w:t>
            </w:r>
          </w:p>
        </w:tc>
      </w:tr>
      <w:tr w:rsidR="003A4B69" w:rsidRPr="00D4763D" w:rsidTr="000268DD">
        <w:trPr>
          <w:trHeight w:val="609"/>
        </w:trPr>
        <w:tc>
          <w:tcPr>
            <w:tcW w:w="3505" w:type="dxa"/>
            <w:shd w:val="clear" w:color="auto" w:fill="A8AAB0"/>
          </w:tcPr>
          <w:p w:rsidR="003A4B69" w:rsidRPr="00DA3941" w:rsidRDefault="003A4B69" w:rsidP="003A4B69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color w:val="FFFFFF" w:themeColor="background1"/>
                <w:szCs w:val="20"/>
              </w:rPr>
            </w:pPr>
            <w:r w:rsidRPr="00DA3941">
              <w:rPr>
                <w:rFonts w:cs="Arial"/>
                <w:color w:val="FFFFFF" w:themeColor="background1"/>
                <w:szCs w:val="20"/>
              </w:rPr>
              <w:t>Charging indicator does not indicate full charge after three (3) hours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3A4B69" w:rsidRPr="00D4763D" w:rsidRDefault="003A4B69" w:rsidP="003A4B69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szCs w:val="20"/>
              </w:rPr>
            </w:pPr>
            <w:r w:rsidRPr="00D4763D">
              <w:rPr>
                <w:rFonts w:cs="Arial"/>
                <w:szCs w:val="20"/>
              </w:rPr>
              <w:t>Follow steps 1 and 2 above.</w:t>
            </w:r>
          </w:p>
        </w:tc>
      </w:tr>
      <w:tr w:rsidR="003A4B69" w:rsidRPr="00D4763D" w:rsidTr="000268DD">
        <w:trPr>
          <w:trHeight w:val="561"/>
        </w:trPr>
        <w:tc>
          <w:tcPr>
            <w:tcW w:w="3505" w:type="dxa"/>
            <w:shd w:val="clear" w:color="auto" w:fill="A8AAB0"/>
          </w:tcPr>
          <w:p w:rsidR="003A4B69" w:rsidRPr="00DA3941" w:rsidRDefault="003A4B69" w:rsidP="003A4B69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color w:val="FFFFFF" w:themeColor="background1"/>
                <w:szCs w:val="20"/>
              </w:rPr>
            </w:pPr>
            <w:r w:rsidRPr="00DA3941">
              <w:rPr>
                <w:rFonts w:cs="Arial"/>
                <w:color w:val="FFFFFF" w:themeColor="background1"/>
                <w:szCs w:val="20"/>
              </w:rPr>
              <w:t>Control Unit will not engage in Charging Cradle.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3A4B69" w:rsidRPr="00D4763D" w:rsidRDefault="003A4B69" w:rsidP="003A4B69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szCs w:val="20"/>
              </w:rPr>
            </w:pPr>
            <w:r w:rsidRPr="00D4763D">
              <w:rPr>
                <w:rFonts w:cs="Arial"/>
                <w:szCs w:val="20"/>
              </w:rPr>
              <w:t xml:space="preserve">Ensure there is no debris in the Charging Cradle. </w:t>
            </w:r>
          </w:p>
        </w:tc>
      </w:tr>
    </w:tbl>
    <w:p w:rsidR="00D4763D" w:rsidRPr="00D4763D" w:rsidRDefault="00E31173" w:rsidP="00D4763D">
      <w:pPr>
        <w:ind w:left="0"/>
        <w:rPr>
          <w:sz w:val="10"/>
        </w:rPr>
      </w:pPr>
      <w:bookmarkStart w:id="0" w:name="_GoBack"/>
      <w:r>
        <w:rPr>
          <w:rFonts w:cs="Arial"/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D8C5683" wp14:editId="3BDFD2FB">
            <wp:simplePos x="0" y="0"/>
            <wp:positionH relativeFrom="column">
              <wp:posOffset>-228600</wp:posOffset>
            </wp:positionH>
            <wp:positionV relativeFrom="paragraph">
              <wp:posOffset>-2858770</wp:posOffset>
            </wp:positionV>
            <wp:extent cx="2137674" cy="728589"/>
            <wp:effectExtent l="0" t="0" r="0" b="0"/>
            <wp:wrapNone/>
            <wp:docPr id="1" name="Picture 1" descr="J:\ERIC-PPCI\17 Promotion_&amp;_Publications\17.2 Logo\logo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RIC-PPCI\17 Promotion_&amp;_Publications\17.2 Logo\logo_prin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74" cy="72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168" w:type="dxa"/>
        <w:tblInd w:w="-108" w:type="dxa"/>
        <w:tblBorders>
          <w:top w:val="single" w:sz="4" w:space="0" w:color="505050"/>
          <w:left w:val="single" w:sz="4" w:space="0" w:color="505050"/>
          <w:bottom w:val="single" w:sz="4" w:space="0" w:color="505050"/>
          <w:right w:val="single" w:sz="4" w:space="0" w:color="505050"/>
          <w:insideH w:val="single" w:sz="4" w:space="0" w:color="505050"/>
          <w:insideV w:val="single" w:sz="4" w:space="0" w:color="50505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1842"/>
        <w:gridCol w:w="4390"/>
      </w:tblGrid>
      <w:tr w:rsidR="00D4763D" w:rsidRPr="00D4763D" w:rsidTr="00D4763D">
        <w:trPr>
          <w:trHeight w:val="406"/>
        </w:trPr>
        <w:tc>
          <w:tcPr>
            <w:tcW w:w="10168" w:type="dxa"/>
            <w:gridSpan w:val="4"/>
            <w:shd w:val="clear" w:color="auto" w:fill="505050"/>
          </w:tcPr>
          <w:bookmarkEnd w:id="0"/>
          <w:p w:rsidR="00D4763D" w:rsidRPr="008C3FCF" w:rsidRDefault="00D4763D">
            <w:pPr>
              <w:pStyle w:val="Pa35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8C3FCF">
              <w:rPr>
                <w:rFonts w:asciiTheme="minorHAnsi" w:hAnsiTheme="minorHAnsi" w:cs="Arial"/>
                <w:b/>
                <w:bCs/>
                <w:color w:val="FFFFFF" w:themeColor="background1"/>
              </w:rPr>
              <w:t>Device Issues</w:t>
            </w:r>
          </w:p>
        </w:tc>
      </w:tr>
      <w:tr w:rsidR="00053FEC" w:rsidRPr="00D4763D" w:rsidTr="00D4763D">
        <w:trPr>
          <w:trHeight w:val="157"/>
        </w:trPr>
        <w:tc>
          <w:tcPr>
            <w:tcW w:w="1809" w:type="dxa"/>
            <w:shd w:val="clear" w:color="auto" w:fill="505050"/>
          </w:tcPr>
          <w:p w:rsidR="00053FEC" w:rsidRPr="008C3FCF" w:rsidRDefault="00053FEC">
            <w:pPr>
              <w:pStyle w:val="Pa35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C3FCF">
              <w:rPr>
                <w:rFonts w:asciiTheme="minorHAnsi" w:hAnsiTheme="minorHAnsi" w:cs="Arial"/>
                <w:b/>
                <w:bCs/>
                <w:color w:val="FFFFFF" w:themeColor="background1"/>
              </w:rPr>
              <w:t>Warning/Error</w:t>
            </w:r>
          </w:p>
        </w:tc>
        <w:tc>
          <w:tcPr>
            <w:tcW w:w="2127" w:type="dxa"/>
            <w:shd w:val="clear" w:color="auto" w:fill="505050"/>
          </w:tcPr>
          <w:p w:rsidR="00053FEC" w:rsidRPr="008C3FCF" w:rsidRDefault="00053FEC">
            <w:pPr>
              <w:pStyle w:val="Pa35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C3FCF">
              <w:rPr>
                <w:rFonts w:asciiTheme="minorHAnsi" w:hAnsiTheme="minorHAnsi" w:cs="Arial"/>
                <w:b/>
                <w:bCs/>
                <w:color w:val="FFFFFF" w:themeColor="background1"/>
              </w:rPr>
              <w:t>Indications</w:t>
            </w:r>
          </w:p>
        </w:tc>
        <w:tc>
          <w:tcPr>
            <w:tcW w:w="1842" w:type="dxa"/>
            <w:shd w:val="clear" w:color="auto" w:fill="505050"/>
          </w:tcPr>
          <w:p w:rsidR="00053FEC" w:rsidRPr="008C3FCF" w:rsidRDefault="00053FEC">
            <w:pPr>
              <w:pStyle w:val="Pa35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C3FCF">
              <w:rPr>
                <w:rFonts w:asciiTheme="minorHAnsi" w:hAnsiTheme="minorHAnsi" w:cs="Arial"/>
                <w:b/>
                <w:bCs/>
                <w:color w:val="FFFFFF" w:themeColor="background1"/>
              </w:rPr>
              <w:t>Possible Cause</w:t>
            </w:r>
          </w:p>
        </w:tc>
        <w:tc>
          <w:tcPr>
            <w:tcW w:w="4390" w:type="dxa"/>
            <w:shd w:val="clear" w:color="auto" w:fill="505050"/>
          </w:tcPr>
          <w:p w:rsidR="00053FEC" w:rsidRPr="008C3FCF" w:rsidRDefault="00053FEC">
            <w:pPr>
              <w:pStyle w:val="Pa35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8C3FCF">
              <w:rPr>
                <w:rFonts w:asciiTheme="minorHAnsi" w:hAnsiTheme="minorHAnsi" w:cs="Arial"/>
                <w:b/>
                <w:bCs/>
                <w:color w:val="FFFFFF" w:themeColor="background1"/>
              </w:rPr>
              <w:t>Troubleshooting Steps</w:t>
            </w:r>
          </w:p>
        </w:tc>
      </w:tr>
      <w:tr w:rsidR="00053FEC" w:rsidRPr="00D4763D" w:rsidTr="000268DD">
        <w:trPr>
          <w:trHeight w:val="1406"/>
        </w:trPr>
        <w:tc>
          <w:tcPr>
            <w:tcW w:w="1809" w:type="dxa"/>
            <w:shd w:val="clear" w:color="auto" w:fill="A8AAB0"/>
          </w:tcPr>
          <w:p w:rsidR="00053FEC" w:rsidRPr="00DA3941" w:rsidRDefault="00053FEC" w:rsidP="00053FEC">
            <w:pPr>
              <w:pStyle w:val="Pa18"/>
              <w:rPr>
                <w:rFonts w:asciiTheme="minorHAnsi" w:hAnsiTheme="minorHAnsi" w:cs="Arial"/>
                <w:color w:val="FFFFFF" w:themeColor="background1"/>
              </w:rPr>
            </w:pPr>
            <w:r w:rsidRPr="00DA3941">
              <w:rPr>
                <w:rFonts w:asciiTheme="minorHAnsi" w:hAnsiTheme="minorHAnsi" w:cs="Arial"/>
                <w:color w:val="FFFFFF" w:themeColor="background1"/>
              </w:rPr>
              <w:t xml:space="preserve">Flashing </w:t>
            </w:r>
            <w:r w:rsidRPr="00DA3941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Blue Battery </w:t>
            </w:r>
            <w:r w:rsidRPr="00DA3941">
              <w:rPr>
                <w:rFonts w:asciiTheme="minorHAnsi" w:hAnsiTheme="minorHAnsi" w:cs="Arial"/>
                <w:color w:val="FFFFFF" w:themeColor="background1"/>
              </w:rPr>
              <w:t>Icon</w:t>
            </w:r>
          </w:p>
          <w:p w:rsidR="00BD00E7" w:rsidRPr="00DA3941" w:rsidRDefault="00BD00E7" w:rsidP="00BD00E7">
            <w:pPr>
              <w:pStyle w:val="Default"/>
              <w:rPr>
                <w:color w:val="FFFFFF" w:themeColor="background1"/>
              </w:rPr>
            </w:pPr>
            <w:r w:rsidRPr="00DA3941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 wp14:anchorId="517158F0" wp14:editId="046DDE6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104444</wp:posOffset>
                      </wp:positionV>
                      <wp:extent cx="469127" cy="159026"/>
                      <wp:effectExtent l="0" t="0" r="762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127" cy="159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A3371" id="Rectangle 12" o:spid="_x0000_s1026" style="position:absolute;margin-left:13.9pt;margin-top:8.2pt;width:36.95pt;height:12.5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" fillcolor="#bdd6ee [1300]" stroked="f" strokeweight="1pt"/>
                  </w:pict>
                </mc:Fallback>
              </mc:AlternateContent>
            </w:r>
            <w:r w:rsidRPr="00DA3941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5F91E5C" wp14:editId="410E7136">
                  <wp:simplePos x="0" y="0"/>
                  <wp:positionH relativeFrom="column">
                    <wp:posOffset>87034</wp:posOffset>
                  </wp:positionH>
                  <wp:positionV relativeFrom="paragraph">
                    <wp:posOffset>67421</wp:posOffset>
                  </wp:positionV>
                  <wp:extent cx="691763" cy="393047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95" b="14886"/>
                          <a:stretch/>
                        </pic:blipFill>
                        <pic:spPr bwMode="auto">
                          <a:xfrm>
                            <a:off x="0" y="0"/>
                            <a:ext cx="691763" cy="39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00E7" w:rsidRPr="00DA3941" w:rsidRDefault="00BD00E7" w:rsidP="00BD00E7">
            <w:pPr>
              <w:pStyle w:val="Default"/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053FEC" w:rsidRPr="00D4763D" w:rsidRDefault="00053FEC">
            <w:pPr>
              <w:pStyle w:val="Pa18"/>
              <w:rPr>
                <w:rFonts w:asciiTheme="minorHAnsi" w:hAnsiTheme="minorHAnsi" w:cs="Arial"/>
                <w:color w:val="505050"/>
                <w:sz w:val="22"/>
              </w:rPr>
            </w:pPr>
            <w:r w:rsidRPr="00D4763D">
              <w:rPr>
                <w:rFonts w:asciiTheme="minorHAnsi" w:hAnsiTheme="minorHAnsi" w:cs="Arial"/>
                <w:color w:val="505050"/>
                <w:sz w:val="22"/>
              </w:rPr>
              <w:t xml:space="preserve">Visual indicator blinks </w:t>
            </w:r>
            <w:r w:rsidRPr="00D4763D">
              <w:rPr>
                <w:rFonts w:asciiTheme="minorHAnsi" w:hAnsiTheme="minorHAnsi" w:cs="Arial"/>
                <w:b/>
                <w:bCs/>
                <w:color w:val="505050"/>
                <w:sz w:val="22"/>
              </w:rPr>
              <w:t>blue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53FEC" w:rsidRPr="00D4763D" w:rsidRDefault="00053FEC">
            <w:pPr>
              <w:pStyle w:val="Pa18"/>
              <w:rPr>
                <w:rFonts w:asciiTheme="minorHAnsi" w:hAnsiTheme="minorHAnsi" w:cs="Arial"/>
                <w:color w:val="505050"/>
                <w:sz w:val="22"/>
              </w:rPr>
            </w:pPr>
            <w:r w:rsidRPr="00D4763D">
              <w:rPr>
                <w:rFonts w:asciiTheme="minorHAnsi" w:hAnsiTheme="minorHAnsi" w:cs="Arial"/>
                <w:color w:val="505050"/>
                <w:sz w:val="22"/>
              </w:rPr>
              <w:t>Battery is low- Able to complete at least one complete procedure.</w:t>
            </w:r>
          </w:p>
        </w:tc>
        <w:tc>
          <w:tcPr>
            <w:tcW w:w="4390" w:type="dxa"/>
            <w:shd w:val="clear" w:color="auto" w:fill="F2F2F2" w:themeFill="background1" w:themeFillShade="F2"/>
          </w:tcPr>
          <w:p w:rsidR="00053FEC" w:rsidRPr="00D4763D" w:rsidRDefault="00053FEC" w:rsidP="00053FEC">
            <w:pPr>
              <w:pStyle w:val="Default"/>
              <w:rPr>
                <w:rFonts w:asciiTheme="minorHAnsi" w:hAnsiTheme="minorHAnsi" w:cs="Arial"/>
                <w:color w:val="505050"/>
                <w:sz w:val="22"/>
              </w:rPr>
            </w:pPr>
            <w:r w:rsidRPr="00D4763D">
              <w:rPr>
                <w:rFonts w:asciiTheme="minorHAnsi" w:hAnsiTheme="minorHAnsi" w:cs="Arial"/>
                <w:color w:val="505050"/>
                <w:sz w:val="22"/>
              </w:rPr>
              <w:t xml:space="preserve">Once procedure is complete, return Control Unit to charger. </w:t>
            </w:r>
          </w:p>
          <w:p w:rsidR="00053FEC" w:rsidRPr="00D4763D" w:rsidRDefault="00053FEC">
            <w:pPr>
              <w:pStyle w:val="Default"/>
              <w:rPr>
                <w:rFonts w:asciiTheme="minorHAnsi" w:hAnsiTheme="minorHAnsi" w:cs="Arial"/>
                <w:color w:val="505050"/>
                <w:sz w:val="22"/>
              </w:rPr>
            </w:pPr>
          </w:p>
        </w:tc>
      </w:tr>
      <w:tr w:rsidR="00053FEC" w:rsidRPr="00D4763D" w:rsidTr="000268DD">
        <w:trPr>
          <w:trHeight w:val="1398"/>
        </w:trPr>
        <w:tc>
          <w:tcPr>
            <w:tcW w:w="1809" w:type="dxa"/>
            <w:shd w:val="clear" w:color="auto" w:fill="A8AAB0"/>
          </w:tcPr>
          <w:p w:rsidR="00BD00E7" w:rsidRPr="00DA3941" w:rsidRDefault="00053FEC" w:rsidP="00BD00E7">
            <w:pPr>
              <w:pStyle w:val="Pa18"/>
              <w:rPr>
                <w:rFonts w:asciiTheme="minorHAnsi" w:hAnsiTheme="minorHAnsi" w:cs="Arial"/>
                <w:color w:val="FFFFFF" w:themeColor="background1"/>
              </w:rPr>
            </w:pPr>
            <w:r w:rsidRPr="00DA3941">
              <w:rPr>
                <w:rFonts w:asciiTheme="minorHAnsi" w:hAnsiTheme="minorHAnsi" w:cs="Arial"/>
                <w:color w:val="FFFFFF" w:themeColor="background1"/>
              </w:rPr>
              <w:t xml:space="preserve">Flashing </w:t>
            </w:r>
            <w:r w:rsidRPr="00DA3941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Red Battery </w:t>
            </w:r>
            <w:r w:rsidRPr="00DA3941">
              <w:rPr>
                <w:rFonts w:asciiTheme="minorHAnsi" w:hAnsiTheme="minorHAnsi" w:cs="Arial"/>
                <w:color w:val="FFFFFF" w:themeColor="background1"/>
              </w:rPr>
              <w:t xml:space="preserve">Icon </w:t>
            </w:r>
          </w:p>
          <w:p w:rsidR="00BD00E7" w:rsidRPr="00DA3941" w:rsidRDefault="00BD00E7" w:rsidP="00BD00E7">
            <w:pPr>
              <w:pStyle w:val="Default"/>
              <w:rPr>
                <w:color w:val="FFFFFF" w:themeColor="background1"/>
              </w:rPr>
            </w:pPr>
            <w:r w:rsidRPr="00DA3941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5" behindDoc="0" locked="0" layoutInCell="1" allowOverlap="1" wp14:anchorId="6219EA86" wp14:editId="1747029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94284</wp:posOffset>
                      </wp:positionV>
                      <wp:extent cx="469127" cy="159026"/>
                      <wp:effectExtent l="0" t="0" r="762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127" cy="159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1C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31AC7" id="Rectangle 13" o:spid="_x0000_s1026" style="position:absolute;margin-left:13.65pt;margin-top:7.4pt;width:36.95pt;height:12.5pt;z-index:2516551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" fillcolor="#ffc1c1" stroked="f" strokeweight="1pt"/>
                  </w:pict>
                </mc:Fallback>
              </mc:AlternateContent>
            </w:r>
            <w:r w:rsidRPr="00DA3941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A3AB0D3" wp14:editId="589E45F3">
                  <wp:simplePos x="0" y="0"/>
                  <wp:positionH relativeFrom="column">
                    <wp:posOffset>89839</wp:posOffset>
                  </wp:positionH>
                  <wp:positionV relativeFrom="paragraph">
                    <wp:posOffset>60462</wp:posOffset>
                  </wp:positionV>
                  <wp:extent cx="691763" cy="393047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95" b="14886"/>
                          <a:stretch/>
                        </pic:blipFill>
                        <pic:spPr bwMode="auto">
                          <a:xfrm>
                            <a:off x="0" y="0"/>
                            <a:ext cx="703841" cy="39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53FEC" w:rsidRPr="00D4763D" w:rsidRDefault="00053FEC">
            <w:pPr>
              <w:pStyle w:val="Pa18"/>
              <w:rPr>
                <w:rFonts w:asciiTheme="minorHAnsi" w:hAnsiTheme="minorHAnsi" w:cs="Arial"/>
                <w:color w:val="505050"/>
                <w:sz w:val="22"/>
              </w:rPr>
            </w:pPr>
            <w:r w:rsidRPr="00D4763D">
              <w:rPr>
                <w:rFonts w:asciiTheme="minorHAnsi" w:hAnsiTheme="minorHAnsi" w:cs="Arial"/>
                <w:color w:val="505050"/>
                <w:sz w:val="22"/>
              </w:rPr>
              <w:t xml:space="preserve">Visual indicator blinks </w:t>
            </w:r>
            <w:r w:rsidRPr="00CC0864">
              <w:rPr>
                <w:rFonts w:asciiTheme="minorHAnsi" w:hAnsiTheme="minorHAnsi" w:cs="Arial"/>
                <w:b/>
                <w:color w:val="505050"/>
                <w:sz w:val="22"/>
              </w:rPr>
              <w:t>red</w:t>
            </w:r>
            <w:r w:rsidRPr="00D4763D">
              <w:rPr>
                <w:rFonts w:asciiTheme="minorHAnsi" w:hAnsiTheme="minorHAnsi" w:cs="Arial"/>
                <w:color w:val="505050"/>
                <w:sz w:val="22"/>
              </w:rPr>
              <w:t xml:space="preserve">. </w:t>
            </w:r>
            <w:r w:rsidRPr="00CC0864">
              <w:rPr>
                <w:rFonts w:asciiTheme="minorHAnsi" w:hAnsiTheme="minorHAnsi" w:cs="Arial"/>
                <w:b/>
                <w:color w:val="505050"/>
                <w:sz w:val="22"/>
              </w:rPr>
              <w:t>Error</w:t>
            </w:r>
            <w:r w:rsidRPr="00D4763D">
              <w:rPr>
                <w:rFonts w:asciiTheme="minorHAnsi" w:hAnsiTheme="minorHAnsi" w:cs="Arial"/>
                <w:color w:val="505050"/>
                <w:sz w:val="22"/>
              </w:rPr>
              <w:t xml:space="preserve"> LED lights up and audible warning beep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53FEC" w:rsidRPr="00D4763D" w:rsidRDefault="00053FEC">
            <w:pPr>
              <w:pStyle w:val="Pa18"/>
              <w:rPr>
                <w:rFonts w:asciiTheme="minorHAnsi" w:hAnsiTheme="minorHAnsi" w:cs="Arial"/>
                <w:color w:val="505050"/>
                <w:sz w:val="22"/>
              </w:rPr>
            </w:pPr>
            <w:r w:rsidRPr="00D4763D">
              <w:rPr>
                <w:rFonts w:asciiTheme="minorHAnsi" w:hAnsiTheme="minorHAnsi" w:cs="Arial"/>
                <w:color w:val="505050"/>
                <w:sz w:val="22"/>
              </w:rPr>
              <w:t>Battery is very low – Not able to complete procedure.</w:t>
            </w:r>
          </w:p>
        </w:tc>
        <w:tc>
          <w:tcPr>
            <w:tcW w:w="4390" w:type="dxa"/>
            <w:shd w:val="clear" w:color="auto" w:fill="F2F2F2" w:themeFill="background1" w:themeFillShade="F2"/>
          </w:tcPr>
          <w:p w:rsidR="00053FEC" w:rsidRPr="00D4763D" w:rsidRDefault="00053FEC" w:rsidP="00053FEC">
            <w:pPr>
              <w:pStyle w:val="Default"/>
              <w:rPr>
                <w:rFonts w:asciiTheme="minorHAnsi" w:hAnsiTheme="minorHAnsi" w:cs="Arial"/>
                <w:color w:val="505050"/>
                <w:sz w:val="22"/>
              </w:rPr>
            </w:pPr>
            <w:r w:rsidRPr="00D4763D">
              <w:rPr>
                <w:rFonts w:asciiTheme="minorHAnsi" w:hAnsiTheme="minorHAnsi" w:cs="Arial"/>
                <w:color w:val="505050"/>
                <w:sz w:val="22"/>
              </w:rPr>
              <w:t>Press Stop to clear error and immediately return Control Unit to charger</w:t>
            </w:r>
          </w:p>
          <w:p w:rsidR="00053FEC" w:rsidRPr="00D4763D" w:rsidRDefault="00053FEC" w:rsidP="00053FEC">
            <w:pPr>
              <w:pStyle w:val="Default"/>
              <w:rPr>
                <w:rFonts w:asciiTheme="minorHAnsi" w:hAnsiTheme="minorHAnsi" w:cs="Arial"/>
                <w:color w:val="505050"/>
                <w:sz w:val="22"/>
              </w:rPr>
            </w:pPr>
            <w:r w:rsidRPr="00D4763D">
              <w:rPr>
                <w:rFonts w:asciiTheme="minorHAnsi" w:hAnsiTheme="minorHAnsi" w:cs="Arial"/>
                <w:color w:val="505050"/>
                <w:sz w:val="22"/>
              </w:rPr>
              <w:t xml:space="preserve">Once in charger, ensure charge indicator light is turned on (blue flashing light). </w:t>
            </w:r>
          </w:p>
          <w:p w:rsidR="00053FEC" w:rsidRPr="00D4763D" w:rsidRDefault="00053FEC">
            <w:pPr>
              <w:pStyle w:val="Default"/>
              <w:rPr>
                <w:rFonts w:asciiTheme="minorHAnsi" w:hAnsiTheme="minorHAnsi" w:cs="Arial"/>
                <w:color w:val="505050"/>
                <w:sz w:val="22"/>
              </w:rPr>
            </w:pPr>
          </w:p>
        </w:tc>
      </w:tr>
      <w:tr w:rsidR="00053FEC" w:rsidRPr="00D4763D" w:rsidTr="000268DD">
        <w:trPr>
          <w:trHeight w:val="1718"/>
        </w:trPr>
        <w:tc>
          <w:tcPr>
            <w:tcW w:w="1809" w:type="dxa"/>
            <w:shd w:val="clear" w:color="auto" w:fill="A8AAB0"/>
          </w:tcPr>
          <w:p w:rsidR="00BF6BE3" w:rsidRPr="00DA3941" w:rsidRDefault="00053FEC" w:rsidP="00053FEC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DA3941">
              <w:rPr>
                <w:rFonts w:cs="Arial"/>
                <w:b/>
                <w:color w:val="FFFFFF" w:themeColor="background1"/>
                <w:sz w:val="24"/>
                <w:szCs w:val="24"/>
              </w:rPr>
              <w:t>Applicator</w:t>
            </w:r>
            <w:r w:rsidRPr="00DA3941">
              <w:rPr>
                <w:rFonts w:cs="Arial"/>
                <w:color w:val="FFFFFF" w:themeColor="background1"/>
                <w:sz w:val="24"/>
                <w:szCs w:val="24"/>
              </w:rPr>
              <w:t xml:space="preserve"> Icon lit</w:t>
            </w:r>
          </w:p>
          <w:p w:rsidR="00053FEC" w:rsidRPr="00DA3941" w:rsidRDefault="00BD00E7" w:rsidP="00053FEC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noProof/>
                <w:color w:val="FFFFFF" w:themeColor="background1"/>
                <w:szCs w:val="24"/>
                <w:lang w:eastAsia="en-GB"/>
              </w:rPr>
            </w:pPr>
            <w:r w:rsidRPr="00DA3941">
              <w:rPr>
                <w:rFonts w:cs="Arial"/>
                <w:noProof/>
                <w:color w:val="FFFFFF" w:themeColor="background1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AEE5710" wp14:editId="348EEE35">
                  <wp:simplePos x="0" y="0"/>
                  <wp:positionH relativeFrom="column">
                    <wp:posOffset>89370</wp:posOffset>
                  </wp:positionH>
                  <wp:positionV relativeFrom="paragraph">
                    <wp:posOffset>82081</wp:posOffset>
                  </wp:positionV>
                  <wp:extent cx="734313" cy="508939"/>
                  <wp:effectExtent l="0" t="0" r="889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13" cy="50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szCs w:val="24"/>
              </w:rPr>
            </w:pPr>
            <w:r w:rsidRPr="00D4763D">
              <w:rPr>
                <w:rFonts w:cs="Arial"/>
                <w:szCs w:val="24"/>
              </w:rPr>
              <w:t>Applicator LED is on and two warning beeps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szCs w:val="24"/>
              </w:rPr>
            </w:pPr>
            <w:r w:rsidRPr="00D4763D">
              <w:rPr>
                <w:rFonts w:cs="Arial"/>
                <w:szCs w:val="24"/>
              </w:rPr>
              <w:t>Applicator Cuff has already been used for a procedure</w:t>
            </w:r>
          </w:p>
        </w:tc>
        <w:tc>
          <w:tcPr>
            <w:tcW w:w="4390" w:type="dxa"/>
            <w:shd w:val="clear" w:color="auto" w:fill="F2F2F2" w:themeFill="background1" w:themeFillShade="F2"/>
          </w:tcPr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szCs w:val="24"/>
              </w:rPr>
            </w:pPr>
            <w:r w:rsidRPr="00D4763D">
              <w:rPr>
                <w:rFonts w:cs="Arial"/>
                <w:szCs w:val="24"/>
              </w:rPr>
              <w:t>1. Remove Applicator Cuff from patient’s arm</w:t>
            </w:r>
          </w:p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szCs w:val="24"/>
              </w:rPr>
            </w:pPr>
            <w:r w:rsidRPr="00D4763D">
              <w:rPr>
                <w:rFonts w:cs="Arial"/>
                <w:szCs w:val="24"/>
              </w:rPr>
              <w:t>2. Select a new unused Applicator Cuff and reapply to patient arm</w:t>
            </w:r>
          </w:p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szCs w:val="24"/>
              </w:rPr>
            </w:pPr>
            <w:r w:rsidRPr="00D4763D">
              <w:rPr>
                <w:rFonts w:cs="Arial"/>
                <w:szCs w:val="24"/>
              </w:rPr>
              <w:t>3. Press Stop button to clear error</w:t>
            </w:r>
          </w:p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szCs w:val="24"/>
              </w:rPr>
            </w:pPr>
            <w:r w:rsidRPr="00D4763D">
              <w:rPr>
                <w:rFonts w:cs="Arial"/>
                <w:szCs w:val="24"/>
              </w:rPr>
              <w:t>4. Press Start button to initiate a new procedure</w:t>
            </w:r>
          </w:p>
        </w:tc>
      </w:tr>
      <w:tr w:rsidR="003A4B69" w:rsidRPr="00D4763D" w:rsidTr="000268DD">
        <w:trPr>
          <w:trHeight w:val="3782"/>
        </w:trPr>
        <w:tc>
          <w:tcPr>
            <w:tcW w:w="1809" w:type="dxa"/>
            <w:shd w:val="clear" w:color="auto" w:fill="A8AAB0"/>
          </w:tcPr>
          <w:p w:rsidR="00053FEC" w:rsidRPr="00DA3941" w:rsidRDefault="00053FEC" w:rsidP="00053FEC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color w:val="FFFFFF" w:themeColor="background1"/>
                <w:sz w:val="24"/>
                <w:szCs w:val="20"/>
              </w:rPr>
            </w:pPr>
            <w:r w:rsidRPr="00DA3941">
              <w:rPr>
                <w:rFonts w:cs="Arial"/>
                <w:b/>
                <w:color w:val="FFFFFF" w:themeColor="background1"/>
                <w:sz w:val="24"/>
                <w:szCs w:val="20"/>
              </w:rPr>
              <w:t>Error</w:t>
            </w:r>
            <w:r w:rsidRPr="00DA3941">
              <w:rPr>
                <w:rFonts w:cs="Arial"/>
                <w:color w:val="FFFFFF" w:themeColor="background1"/>
                <w:sz w:val="24"/>
                <w:szCs w:val="20"/>
              </w:rPr>
              <w:t xml:space="preserve"> Icon lit</w:t>
            </w:r>
          </w:p>
          <w:p w:rsidR="00BD00E7" w:rsidRPr="00DA3941" w:rsidRDefault="00BD00E7" w:rsidP="00053FEC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color w:val="FFFFFF" w:themeColor="background1"/>
                <w:szCs w:val="20"/>
              </w:rPr>
            </w:pPr>
          </w:p>
          <w:p w:rsidR="00BD00E7" w:rsidRPr="00DA3941" w:rsidRDefault="00BD00E7" w:rsidP="00053FEC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color w:val="FFFFFF" w:themeColor="background1"/>
                <w:szCs w:val="20"/>
              </w:rPr>
            </w:pPr>
            <w:r w:rsidRPr="00DA3941">
              <w:rPr>
                <w:rFonts w:cs="Arial"/>
                <w:noProof/>
                <w:color w:val="FFFFFF" w:themeColor="background1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A554895" wp14:editId="64CE7A75">
                  <wp:simplePos x="0" y="0"/>
                  <wp:positionH relativeFrom="column">
                    <wp:posOffset>89839</wp:posOffset>
                  </wp:positionH>
                  <wp:positionV relativeFrom="paragraph">
                    <wp:posOffset>2072</wp:posOffset>
                  </wp:positionV>
                  <wp:extent cx="734060" cy="560932"/>
                  <wp:effectExtent l="0" t="0" r="889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61" cy="56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szCs w:val="20"/>
              </w:rPr>
            </w:pPr>
            <w:r w:rsidRPr="00D4763D">
              <w:rPr>
                <w:rFonts w:cs="Arial"/>
                <w:szCs w:val="20"/>
              </w:rPr>
              <w:t>Error LED is lit up and audible warning beep.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01" w:lineRule="atLeast"/>
              <w:ind w:left="0"/>
              <w:rPr>
                <w:rFonts w:cs="Arial"/>
                <w:szCs w:val="20"/>
              </w:rPr>
            </w:pPr>
            <w:r w:rsidRPr="00D4763D">
              <w:rPr>
                <w:rFonts w:cs="Arial"/>
                <w:szCs w:val="20"/>
              </w:rPr>
              <w:t xml:space="preserve">Failure to complete procedure. </w:t>
            </w:r>
          </w:p>
        </w:tc>
        <w:tc>
          <w:tcPr>
            <w:tcW w:w="4390" w:type="dxa"/>
            <w:shd w:val="clear" w:color="auto" w:fill="F2F2F2" w:themeFill="background1" w:themeFillShade="F2"/>
          </w:tcPr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D4763D">
              <w:rPr>
                <w:rFonts w:cs="Arial"/>
                <w:szCs w:val="20"/>
              </w:rPr>
              <w:t>1. Immediately remove Applicator Cuff from patient’s arm.</w:t>
            </w:r>
          </w:p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D4763D">
              <w:rPr>
                <w:rFonts w:cs="Arial"/>
                <w:szCs w:val="20"/>
              </w:rPr>
              <w:t>2. Confirm battery is charged.</w:t>
            </w:r>
          </w:p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D4763D">
              <w:rPr>
                <w:rFonts w:cs="Arial"/>
                <w:szCs w:val="20"/>
              </w:rPr>
              <w:t>3. Remove Control Unit from Applicator Cuff and make sure Control Unit / Applicator Cuff connection is free from debris.</w:t>
            </w:r>
          </w:p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D4763D">
              <w:rPr>
                <w:rFonts w:cs="Arial"/>
                <w:szCs w:val="20"/>
              </w:rPr>
              <w:t>4. Replace Applicator Cuff by obtaining a new/unused Applicator Cuff. Remove packaging and insert Control Unit completely into the Applicator Cuff.</w:t>
            </w:r>
          </w:p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D4763D">
              <w:rPr>
                <w:rFonts w:cs="Arial"/>
                <w:szCs w:val="20"/>
              </w:rPr>
              <w:t>5. Press Reset button to Clear Error.</w:t>
            </w:r>
          </w:p>
          <w:p w:rsidR="00053FEC" w:rsidRPr="00D4763D" w:rsidRDefault="00053FEC" w:rsidP="00053FE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Cs w:val="20"/>
              </w:rPr>
            </w:pPr>
            <w:r w:rsidRPr="00D4763D">
              <w:rPr>
                <w:rFonts w:cs="Arial"/>
                <w:szCs w:val="20"/>
              </w:rPr>
              <w:t xml:space="preserve">6. Press Start button to initiate a new </w:t>
            </w:r>
            <w:r w:rsidR="00CC0864">
              <w:rPr>
                <w:rFonts w:cs="Arial"/>
                <w:szCs w:val="20"/>
              </w:rPr>
              <w:t>procedure.</w:t>
            </w:r>
          </w:p>
          <w:p w:rsidR="003A4B69" w:rsidRPr="00D4763D" w:rsidRDefault="003A4B69" w:rsidP="00053FE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Cs w:val="20"/>
              </w:rPr>
            </w:pPr>
          </w:p>
        </w:tc>
      </w:tr>
    </w:tbl>
    <w:p w:rsidR="007E69BF" w:rsidRPr="00BF6BE3" w:rsidRDefault="00BF6BE3" w:rsidP="00DA3941">
      <w:pPr>
        <w:spacing w:after="120"/>
        <w:ind w:left="357"/>
        <w:rPr>
          <w:color w:val="1EB3CC"/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187325</wp:posOffset>
                </wp:positionV>
                <wp:extent cx="6488265" cy="1092530"/>
                <wp:effectExtent l="0" t="0" r="2730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265" cy="1092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DBC1D" id="Rectangle 3" o:spid="_x0000_s1026" style="position:absolute;margin-left:-7.55pt;margin-top:14.75pt;width:510.9pt;height:86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" filled="f" strokecolor="#505050" strokeweight="1pt"/>
            </w:pict>
          </mc:Fallback>
        </mc:AlternateContent>
      </w:r>
    </w:p>
    <w:p w:rsidR="008C3FCF" w:rsidRDefault="00E31173" w:rsidP="008C3FCF">
      <w:pPr>
        <w:spacing w:after="0"/>
        <w:ind w:left="0"/>
        <w:rPr>
          <w:szCs w:val="24"/>
        </w:rPr>
      </w:pPr>
      <w:r w:rsidRPr="00BF6BE3">
        <w:rPr>
          <w:b/>
          <w:szCs w:val="24"/>
        </w:rPr>
        <w:t>If the</w:t>
      </w:r>
      <w:r w:rsidR="003A4B69" w:rsidRPr="00BF6BE3">
        <w:rPr>
          <w:b/>
          <w:szCs w:val="24"/>
        </w:rPr>
        <w:t xml:space="preserve"> steps</w:t>
      </w:r>
      <w:r w:rsidRPr="00BF6BE3">
        <w:rPr>
          <w:b/>
          <w:szCs w:val="24"/>
        </w:rPr>
        <w:t xml:space="preserve"> above</w:t>
      </w:r>
      <w:r w:rsidR="000268DD">
        <w:rPr>
          <w:b/>
          <w:szCs w:val="24"/>
        </w:rPr>
        <w:t xml:space="preserve"> do not solve the problem</w:t>
      </w:r>
      <w:r w:rsidR="008C3FCF">
        <w:rPr>
          <w:b/>
          <w:szCs w:val="24"/>
        </w:rPr>
        <w:t xml:space="preserve"> c</w:t>
      </w:r>
      <w:r w:rsidRPr="00BF6BE3">
        <w:rPr>
          <w:szCs w:val="24"/>
        </w:rPr>
        <w:t>ontact the ERIC-PPCI CTU on 020 7927 2665</w:t>
      </w:r>
      <w:r w:rsidR="000F21EC">
        <w:rPr>
          <w:szCs w:val="24"/>
        </w:rPr>
        <w:t xml:space="preserve"> or email </w:t>
      </w:r>
      <w:r w:rsidR="000F21EC" w:rsidRPr="000F21EC">
        <w:rPr>
          <w:color w:val="1EB3CC"/>
          <w:szCs w:val="24"/>
          <w:u w:val="single"/>
        </w:rPr>
        <w:t>ericppci@LSHTM.ac.uk</w:t>
      </w:r>
      <w:r w:rsidRPr="00BF6BE3">
        <w:rPr>
          <w:szCs w:val="24"/>
        </w:rPr>
        <w:t xml:space="preserve"> to arrange a replacement device, making a note of</w:t>
      </w:r>
      <w:r w:rsidR="008C3FCF">
        <w:rPr>
          <w:szCs w:val="24"/>
        </w:rPr>
        <w:t>:</w:t>
      </w:r>
      <w:r w:rsidRPr="00BF6BE3">
        <w:rPr>
          <w:szCs w:val="24"/>
        </w:rPr>
        <w:t xml:space="preserve"> </w:t>
      </w:r>
    </w:p>
    <w:p w:rsidR="000F21EC" w:rsidRDefault="008C3FCF" w:rsidP="008C3FCF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R</w:t>
      </w:r>
      <w:r w:rsidR="00E31173" w:rsidRPr="008C3FCF">
        <w:rPr>
          <w:szCs w:val="24"/>
        </w:rPr>
        <w:t>eference number</w:t>
      </w:r>
      <w:r w:rsidR="000F21EC">
        <w:rPr>
          <w:szCs w:val="24"/>
        </w:rPr>
        <w:t xml:space="preserve"> or type of device (RIC or sham)</w:t>
      </w:r>
    </w:p>
    <w:p w:rsidR="003A4B69" w:rsidRDefault="000F21EC" w:rsidP="008C3FCF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S</w:t>
      </w:r>
      <w:r w:rsidR="00E31173" w:rsidRPr="008C3FCF">
        <w:rPr>
          <w:szCs w:val="24"/>
        </w:rPr>
        <w:t>erial number of the faulty device</w:t>
      </w:r>
    </w:p>
    <w:p w:rsidR="008C3FCF" w:rsidRPr="008C3FCF" w:rsidRDefault="008C3FCF" w:rsidP="008C3FCF">
      <w:pPr>
        <w:pStyle w:val="ListParagraph"/>
        <w:numPr>
          <w:ilvl w:val="0"/>
          <w:numId w:val="11"/>
        </w:numPr>
        <w:rPr>
          <w:szCs w:val="24"/>
        </w:rPr>
      </w:pPr>
      <w:r w:rsidRPr="00BF6BE3">
        <w:rPr>
          <w:rFonts w:cs="Arial"/>
          <w:noProof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161C3A94" wp14:editId="54000B11">
            <wp:simplePos x="0" y="0"/>
            <wp:positionH relativeFrom="column">
              <wp:posOffset>-24765</wp:posOffset>
            </wp:positionH>
            <wp:positionV relativeFrom="paragraph">
              <wp:posOffset>341185</wp:posOffset>
            </wp:positionV>
            <wp:extent cx="582930" cy="198755"/>
            <wp:effectExtent l="0" t="0" r="7620" b="0"/>
            <wp:wrapNone/>
            <wp:docPr id="2" name="Picture 2" descr="J:\ERIC-PPCI\17 Promotion_&amp;_Publications\17.2 Logo\logo_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RIC-PPCI\17 Promotion_&amp;_Publications\17.2 Logo\logo_print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>Type of fault</w:t>
      </w:r>
    </w:p>
    <w:sectPr w:rsidR="008C3FCF" w:rsidRPr="008C3FCF" w:rsidSect="008C3FCF">
      <w:headerReference w:type="default" r:id="rId12"/>
      <w:footerReference w:type="default" r:id="rId13"/>
      <w:pgSz w:w="11906" w:h="16838"/>
      <w:pgMar w:top="1418" w:right="849" w:bottom="568" w:left="993" w:header="56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3D" w:rsidRDefault="00D4763D" w:rsidP="00D4763D">
      <w:pPr>
        <w:spacing w:after="0" w:line="240" w:lineRule="auto"/>
      </w:pPr>
      <w:r>
        <w:separator/>
      </w:r>
    </w:p>
  </w:endnote>
  <w:endnote w:type="continuationSeparator" w:id="0">
    <w:p w:rsidR="00D4763D" w:rsidRDefault="00D4763D" w:rsidP="00D4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E3" w:rsidRPr="00BF6BE3" w:rsidRDefault="00BF6BE3">
    <w:pPr>
      <w:pStyle w:val="Footer"/>
      <w:rPr>
        <w:sz w:val="16"/>
      </w:rPr>
    </w:pPr>
    <w:r>
      <w:rPr>
        <w:sz w:val="16"/>
      </w:rPr>
      <w:t xml:space="preserve">                </w:t>
    </w:r>
    <w:proofErr w:type="spellStart"/>
    <w:proofErr w:type="gramStart"/>
    <w:r w:rsidRPr="00BF6BE3">
      <w:rPr>
        <w:sz w:val="16"/>
      </w:rPr>
      <w:t>autoRIC</w:t>
    </w:r>
    <w:r w:rsidRPr="00BF6BE3">
      <w:rPr>
        <w:sz w:val="16"/>
        <w:vertAlign w:val="superscript"/>
      </w:rPr>
      <w:t>TM</w:t>
    </w:r>
    <w:proofErr w:type="spellEnd"/>
    <w:proofErr w:type="gramEnd"/>
    <w:r w:rsidRPr="00BF6BE3">
      <w:rPr>
        <w:sz w:val="16"/>
        <w:vertAlign w:val="superscript"/>
      </w:rPr>
      <w:t xml:space="preserve"> </w:t>
    </w:r>
    <w:r w:rsidRPr="00BF6BE3">
      <w:rPr>
        <w:sz w:val="16"/>
      </w:rPr>
      <w:t>Device Troubleshooting Guide, version 1 4</w:t>
    </w:r>
    <w:r w:rsidRPr="00BF6BE3">
      <w:rPr>
        <w:sz w:val="16"/>
        <w:vertAlign w:val="superscript"/>
      </w:rPr>
      <w:t>th</w:t>
    </w:r>
    <w:r w:rsidRPr="00BF6BE3">
      <w:rPr>
        <w:sz w:val="16"/>
      </w:rPr>
      <w:t xml:space="preserve"> March 2016</w:t>
    </w:r>
    <w:r>
      <w:rPr>
        <w:sz w:val="16"/>
      </w:rPr>
      <w:t xml:space="preserve">                                                                              </w:t>
    </w:r>
    <w:r w:rsidR="000F21EC">
      <w:rPr>
        <w:sz w:val="16"/>
      </w:rPr>
      <w:t xml:space="preserve">                 </w:t>
    </w:r>
    <w:r>
      <w:rPr>
        <w:sz w:val="16"/>
      </w:rPr>
      <w:t xml:space="preserve">         NCT02342522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3D" w:rsidRDefault="00D4763D" w:rsidP="00D4763D">
      <w:pPr>
        <w:spacing w:after="0" w:line="240" w:lineRule="auto"/>
      </w:pPr>
      <w:r>
        <w:separator/>
      </w:r>
    </w:p>
  </w:footnote>
  <w:footnote w:type="continuationSeparator" w:id="0">
    <w:p w:rsidR="00D4763D" w:rsidRDefault="00D4763D" w:rsidP="00D4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173" w:rsidRPr="00E31173" w:rsidRDefault="00E31173" w:rsidP="008C3FCF">
    <w:pPr>
      <w:pStyle w:val="Header"/>
      <w:ind w:right="-142"/>
      <w:jc w:val="right"/>
      <w:rPr>
        <w:sz w:val="40"/>
      </w:rPr>
    </w:pPr>
    <w:proofErr w:type="spellStart"/>
    <w:proofErr w:type="gramStart"/>
    <w:r w:rsidRPr="00E31173">
      <w:rPr>
        <w:sz w:val="40"/>
      </w:rPr>
      <w:t>autoRIC</w:t>
    </w:r>
    <w:r w:rsidRPr="00E31173">
      <w:rPr>
        <w:sz w:val="40"/>
        <w:vertAlign w:val="superscript"/>
      </w:rPr>
      <w:t>TM</w:t>
    </w:r>
    <w:proofErr w:type="spellEnd"/>
    <w:proofErr w:type="gramEnd"/>
    <w:r w:rsidRPr="00E31173">
      <w:rPr>
        <w:sz w:val="40"/>
      </w:rPr>
      <w:t xml:space="preserve"> Device Troubleshooting Guide</w:t>
    </w:r>
  </w:p>
  <w:p w:rsidR="00E31173" w:rsidRDefault="00E31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7A66BDA"/>
    <w:multiLevelType w:val="hybridMultilevel"/>
    <w:tmpl w:val="14EA9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D32796"/>
    <w:multiLevelType w:val="multilevel"/>
    <w:tmpl w:val="2C58AE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BD5CD2"/>
    <w:multiLevelType w:val="hybridMultilevel"/>
    <w:tmpl w:val="A876327A"/>
    <w:lvl w:ilvl="0" w:tplc="CEF41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B3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2875"/>
    <w:multiLevelType w:val="hybridMultilevel"/>
    <w:tmpl w:val="976C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046"/>
    <w:multiLevelType w:val="hybridMultilevel"/>
    <w:tmpl w:val="E64EFC10"/>
    <w:lvl w:ilvl="0" w:tplc="B50AC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B3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633FC"/>
    <w:multiLevelType w:val="hybridMultilevel"/>
    <w:tmpl w:val="4AE003B0"/>
    <w:lvl w:ilvl="0" w:tplc="CEEEFC2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82EF1"/>
    <w:multiLevelType w:val="multilevel"/>
    <w:tmpl w:val="365A616E"/>
    <w:lvl w:ilvl="0">
      <w:start w:val="1"/>
      <w:numFmt w:val="decimal"/>
      <w:pStyle w:val="Heading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519C75"/>
    <w:multiLevelType w:val="hybridMultilevel"/>
    <w:tmpl w:val="2A5954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8169E6"/>
    <w:multiLevelType w:val="hybridMultilevel"/>
    <w:tmpl w:val="CDBC1A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E34AAB"/>
    <w:multiLevelType w:val="hybridMultilevel"/>
    <w:tmpl w:val="F6560D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62748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BF"/>
    <w:rsid w:val="000268DD"/>
    <w:rsid w:val="00053FEC"/>
    <w:rsid w:val="000F21EC"/>
    <w:rsid w:val="003A4B69"/>
    <w:rsid w:val="00425039"/>
    <w:rsid w:val="006367FA"/>
    <w:rsid w:val="007E69BF"/>
    <w:rsid w:val="008C3FCF"/>
    <w:rsid w:val="00B35EBD"/>
    <w:rsid w:val="00BD00E7"/>
    <w:rsid w:val="00BF6BE3"/>
    <w:rsid w:val="00CC0864"/>
    <w:rsid w:val="00D40A9F"/>
    <w:rsid w:val="00D4763D"/>
    <w:rsid w:val="00DA3941"/>
    <w:rsid w:val="00E31173"/>
    <w:rsid w:val="00E92150"/>
    <w:rsid w:val="00F4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7E318D4-3B4A-4C15-AE79-BFE85859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039"/>
    <w:pPr>
      <w:ind w:left="360"/>
    </w:pPr>
    <w:rPr>
      <w:color w:val="50505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9BF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039"/>
    <w:pPr>
      <w:keepNext/>
      <w:keepLines/>
      <w:numPr>
        <w:ilvl w:val="1"/>
        <w:numId w:val="6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9BF"/>
    <w:rPr>
      <w:rFonts w:eastAsiaTheme="majorEastAsia" w:cstheme="majorBidi"/>
      <w:color w:val="505050"/>
      <w:sz w:val="32"/>
      <w:szCs w:val="32"/>
    </w:rPr>
  </w:style>
  <w:style w:type="paragraph" w:styleId="ListParagraph">
    <w:name w:val="List Paragraph"/>
    <w:basedOn w:val="Normal"/>
    <w:uiPriority w:val="34"/>
    <w:qFormat/>
    <w:rsid w:val="007E69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69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25039"/>
    <w:rPr>
      <w:rFonts w:eastAsiaTheme="majorEastAsia" w:cstheme="majorBidi"/>
      <w:color w:val="505050"/>
      <w:sz w:val="26"/>
      <w:szCs w:val="26"/>
    </w:rPr>
  </w:style>
  <w:style w:type="paragraph" w:customStyle="1" w:styleId="Default">
    <w:name w:val="Default"/>
    <w:rsid w:val="00053F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34">
    <w:name w:val="Pa34"/>
    <w:basedOn w:val="Default"/>
    <w:next w:val="Default"/>
    <w:uiPriority w:val="99"/>
    <w:rsid w:val="00053FEC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053FEC"/>
    <w:pPr>
      <w:spacing w:line="20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053FEC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053FEC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053FEC"/>
    <w:pPr>
      <w:spacing w:line="241" w:lineRule="atLeast"/>
    </w:pPr>
    <w:rPr>
      <w:rFonts w:ascii="Arial" w:hAnsi="Arial" w:cs="Arial"/>
      <w:color w:val="auto"/>
    </w:rPr>
  </w:style>
  <w:style w:type="character" w:customStyle="1" w:styleId="A9">
    <w:name w:val="A9"/>
    <w:uiPriority w:val="99"/>
    <w:rsid w:val="00053FEC"/>
    <w:rPr>
      <w:color w:val="211D1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3D"/>
    <w:rPr>
      <w:color w:val="505050"/>
    </w:rPr>
  </w:style>
  <w:style w:type="paragraph" w:styleId="Footer">
    <w:name w:val="footer"/>
    <w:basedOn w:val="Normal"/>
    <w:link w:val="FooterChar"/>
    <w:uiPriority w:val="99"/>
    <w:unhideWhenUsed/>
    <w:rsid w:val="00D4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3D"/>
    <w:rPr>
      <w:color w:val="5050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41"/>
    <w:rPr>
      <w:rFonts w:ascii="Segoe UI" w:hAnsi="Segoe UI" w:cs="Segoe UI"/>
      <w:color w:val="50505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Evans</dc:creator>
  <cp:keywords/>
  <dc:description/>
  <cp:lastModifiedBy>Richard Evans</cp:lastModifiedBy>
  <cp:revision>3</cp:revision>
  <cp:lastPrinted>2016-03-04T15:31:00Z</cp:lastPrinted>
  <dcterms:created xsi:type="dcterms:W3CDTF">2016-03-04T11:42:00Z</dcterms:created>
  <dcterms:modified xsi:type="dcterms:W3CDTF">2016-03-04T15:35:00Z</dcterms:modified>
</cp:coreProperties>
</file>